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3" w:type="dxa"/>
        <w:tblInd w:w="-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5"/>
        <w:gridCol w:w="768"/>
        <w:gridCol w:w="1477"/>
        <w:gridCol w:w="1432"/>
        <w:gridCol w:w="727"/>
        <w:gridCol w:w="864"/>
        <w:gridCol w:w="1559"/>
        <w:gridCol w:w="1417"/>
        <w:gridCol w:w="114"/>
      </w:tblGrid>
      <w:tr w:rsidR="001D4BA2" w:rsidTr="006D4328">
        <w:trPr>
          <w:trHeight w:val="300"/>
        </w:trPr>
        <w:tc>
          <w:tcPr>
            <w:tcW w:w="2005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3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УТВЕРЖДАЮ</w:t>
            </w: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6D4328">
        <w:trPr>
          <w:trHeight w:val="300"/>
        </w:trPr>
        <w:tc>
          <w:tcPr>
            <w:tcW w:w="2005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D4BA2" w:rsidRDefault="001D4B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0" w:type="dxa"/>
            <w:gridSpan w:val="3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Пролетарского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D4BA2" w:rsidRDefault="001D4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1D4BA2" w:rsidRDefault="001D4BA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6D4328">
        <w:trPr>
          <w:trHeight w:val="720"/>
        </w:trPr>
        <w:tc>
          <w:tcPr>
            <w:tcW w:w="2005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D4BA2" w:rsidRDefault="001D4BA2">
            <w:pPr>
              <w:jc w:val="both"/>
              <w:rPr>
                <w:sz w:val="28"/>
                <w:szCs w:val="28"/>
              </w:rPr>
            </w:pPr>
          </w:p>
          <w:p w:rsidR="001D4BA2" w:rsidRDefault="001D4B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3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Руга____________</w:t>
            </w:r>
          </w:p>
          <w:p w:rsidR="001D4BA2" w:rsidRDefault="001D4BA2">
            <w:pPr>
              <w:jc w:val="both"/>
              <w:rPr>
                <w:sz w:val="28"/>
                <w:szCs w:val="28"/>
              </w:rPr>
            </w:pPr>
          </w:p>
          <w:p w:rsidR="001D4BA2" w:rsidRDefault="001D4BA2" w:rsidP="00637E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"</w:t>
            </w:r>
            <w:r w:rsidR="00637EB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" января 201</w:t>
            </w:r>
            <w:r w:rsidR="00637EB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3023C2">
        <w:trPr>
          <w:trHeight w:val="300"/>
        </w:trPr>
        <w:tc>
          <w:tcPr>
            <w:tcW w:w="2005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6D4328">
        <w:trPr>
          <w:trHeight w:val="375"/>
        </w:trPr>
        <w:tc>
          <w:tcPr>
            <w:tcW w:w="10249" w:type="dxa"/>
            <w:gridSpan w:val="8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План финансово - хозяйственной деятельности</w:t>
            </w: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6D4328">
        <w:trPr>
          <w:trHeight w:val="375"/>
        </w:trPr>
        <w:tc>
          <w:tcPr>
            <w:tcW w:w="10249" w:type="dxa"/>
            <w:gridSpan w:val="8"/>
          </w:tcPr>
          <w:p w:rsidR="001D4BA2" w:rsidRDefault="001D4BA2" w:rsidP="00637EB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на 201</w:t>
            </w:r>
            <w:r w:rsidR="00637EB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год </w:t>
            </w: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3023C2">
        <w:trPr>
          <w:trHeight w:val="375"/>
        </w:trPr>
        <w:tc>
          <w:tcPr>
            <w:tcW w:w="2005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</w:t>
            </w: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005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по КФД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273" w:type="dxa"/>
            <w:gridSpan w:val="6"/>
          </w:tcPr>
          <w:p w:rsidR="001D4BA2" w:rsidRDefault="001D4BA2" w:rsidP="00637EB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"</w:t>
            </w:r>
            <w:r w:rsidR="00637EB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" января 201</w:t>
            </w:r>
            <w:r w:rsidR="00637EB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637EBA" w:rsidP="00637EB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D4BA2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5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005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005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250" w:type="dxa"/>
            <w:gridSpan w:val="3"/>
            <w:vMerge w:val="restart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учреждение культуры Пролетарского сельского поселения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 «Пролетарский сельский дом культуры»</w:t>
            </w: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ОКПО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4250" w:type="dxa"/>
            <w:gridSpan w:val="3"/>
            <w:vMerge/>
            <w:vAlign w:val="center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250" w:type="dxa"/>
            <w:gridSpan w:val="3"/>
            <w:vMerge/>
            <w:vAlign w:val="center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4250" w:type="dxa"/>
            <w:gridSpan w:val="3"/>
            <w:vMerge/>
            <w:vAlign w:val="center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250" w:type="dxa"/>
            <w:gridSpan w:val="3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2335063856/233501001</w:t>
            </w: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250" w:type="dxa"/>
            <w:gridSpan w:val="3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измерения: руб.</w:t>
            </w: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ОКЕИ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</w:tr>
      <w:tr w:rsidR="001D4BA2" w:rsidTr="003023C2">
        <w:trPr>
          <w:trHeight w:val="420"/>
        </w:trPr>
        <w:tc>
          <w:tcPr>
            <w:tcW w:w="4250" w:type="dxa"/>
            <w:gridSpan w:val="3"/>
            <w:vMerge w:val="restart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Пролетарского сельского поселения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3023C2">
        <w:trPr>
          <w:trHeight w:val="360"/>
        </w:trPr>
        <w:tc>
          <w:tcPr>
            <w:tcW w:w="4250" w:type="dxa"/>
            <w:gridSpan w:val="3"/>
            <w:vMerge/>
            <w:vAlign w:val="center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3023C2">
        <w:trPr>
          <w:trHeight w:val="465"/>
        </w:trPr>
        <w:tc>
          <w:tcPr>
            <w:tcW w:w="4250" w:type="dxa"/>
            <w:gridSpan w:val="3"/>
            <w:vMerge/>
            <w:vAlign w:val="center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3023C2">
        <w:trPr>
          <w:trHeight w:val="345"/>
        </w:trPr>
        <w:tc>
          <w:tcPr>
            <w:tcW w:w="4250" w:type="dxa"/>
            <w:gridSpan w:val="3"/>
            <w:vMerge w:val="restart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D4BA2" w:rsidRDefault="001D4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ролетарский, ул. Юбилейная, 7</w:t>
            </w: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3023C2">
        <w:trPr>
          <w:trHeight w:val="375"/>
        </w:trPr>
        <w:tc>
          <w:tcPr>
            <w:tcW w:w="4250" w:type="dxa"/>
            <w:gridSpan w:val="3"/>
            <w:vMerge/>
            <w:vAlign w:val="center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3023C2">
        <w:trPr>
          <w:trHeight w:val="240"/>
        </w:trPr>
        <w:tc>
          <w:tcPr>
            <w:tcW w:w="4250" w:type="dxa"/>
            <w:gridSpan w:val="3"/>
            <w:vMerge/>
            <w:vAlign w:val="center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3023C2">
        <w:trPr>
          <w:trHeight w:val="275"/>
        </w:trPr>
        <w:tc>
          <w:tcPr>
            <w:tcW w:w="2005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6D4328">
        <w:trPr>
          <w:trHeight w:val="300"/>
        </w:trPr>
        <w:tc>
          <w:tcPr>
            <w:tcW w:w="10249" w:type="dxa"/>
            <w:gridSpan w:val="8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 Сведения о деятельности МБУК ПСП КР «Пролетарский сельский дом культуры».           </w:t>
            </w: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3023C2">
        <w:trPr>
          <w:trHeight w:val="254"/>
        </w:trPr>
        <w:tc>
          <w:tcPr>
            <w:tcW w:w="2005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rFonts w:eastAsia="Courier New" w:cs="Courier New"/>
                <w:sz w:val="28"/>
                <w:szCs w:val="28"/>
              </w:rPr>
            </w:pPr>
          </w:p>
        </w:tc>
      </w:tr>
      <w:tr w:rsidR="001D4BA2" w:rsidTr="006D4328">
        <w:trPr>
          <w:trHeight w:val="2055"/>
        </w:trPr>
        <w:tc>
          <w:tcPr>
            <w:tcW w:w="10249" w:type="dxa"/>
            <w:gridSpan w:val="8"/>
          </w:tcPr>
          <w:p w:rsidR="001D4BA2" w:rsidRDefault="001D4BA2">
            <w:pPr>
              <w:snapToGrid w:val="0"/>
              <w:ind w:firstLine="576"/>
              <w:jc w:val="both"/>
              <w:rPr>
                <w:rFonts w:eastAsia="Courier New" w:cs="Courier New"/>
                <w:sz w:val="28"/>
                <w:szCs w:val="28"/>
              </w:rPr>
            </w:pPr>
            <w:r>
              <w:rPr>
                <w:rFonts w:eastAsia="Courier New" w:cs="Courier New"/>
                <w:sz w:val="28"/>
                <w:szCs w:val="28"/>
              </w:rPr>
              <w:t>1.Целью деятельности Учреждения является создание условий для создания благоприятных условий  для организации культурного досуга и отдыха жителей х</w:t>
            </w:r>
            <w:proofErr w:type="gramStart"/>
            <w:r>
              <w:rPr>
                <w:rFonts w:eastAsia="Courier New" w:cs="Courier New"/>
                <w:sz w:val="28"/>
                <w:szCs w:val="28"/>
              </w:rPr>
              <w:t>.П</w:t>
            </w:r>
            <w:proofErr w:type="gramEnd"/>
            <w:r>
              <w:rPr>
                <w:rFonts w:eastAsia="Courier New" w:cs="Courier New"/>
                <w:sz w:val="28"/>
                <w:szCs w:val="28"/>
              </w:rPr>
              <w:t>ролетарского,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 поддержка и развитие   самобытных национальных культур, народных промысел и ремесел; развитие  современных форм организации  культурного досуга с учетом потребностей различных социально-возрастных  групп населения.</w:t>
            </w: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6D4328">
        <w:trPr>
          <w:trHeight w:val="405"/>
        </w:trPr>
        <w:tc>
          <w:tcPr>
            <w:tcW w:w="10249" w:type="dxa"/>
            <w:gridSpan w:val="8"/>
          </w:tcPr>
          <w:p w:rsidR="001D4BA2" w:rsidRDefault="001D4BA2">
            <w:pPr>
              <w:tabs>
                <w:tab w:val="left" w:pos="498"/>
              </w:tabs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1.2. Виды деятельности:</w:t>
            </w:r>
          </w:p>
          <w:p w:rsidR="001D4BA2" w:rsidRDefault="001D4BA2">
            <w:pPr>
              <w:pStyle w:val="a4"/>
              <w:spacing w:line="360" w:lineRule="auto"/>
              <w:ind w:firstLine="5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- проводит праздники и культурно-массовые мероприятия поселенческого значения; </w:t>
            </w:r>
          </w:p>
          <w:p w:rsidR="001D4BA2" w:rsidRDefault="001D4BA2">
            <w:pPr>
              <w:pStyle w:val="a4"/>
              <w:spacing w:line="360" w:lineRule="auto"/>
              <w:ind w:firstLine="5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 планирует и организует проведение календарных и народных праздников;</w:t>
            </w:r>
          </w:p>
          <w:p w:rsidR="001D4BA2" w:rsidRDefault="001D4BA2">
            <w:pPr>
              <w:pStyle w:val="a4"/>
              <w:tabs>
                <w:tab w:val="left" w:pos="0"/>
                <w:tab w:val="left" w:pos="3168"/>
              </w:tabs>
              <w:spacing w:line="360" w:lineRule="auto"/>
              <w:ind w:firstLine="5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 организует проведение для населения традиционных праздников, обрядов;</w:t>
            </w:r>
          </w:p>
          <w:p w:rsidR="001D4BA2" w:rsidRDefault="001D4BA2">
            <w:pPr>
              <w:pStyle w:val="a4"/>
              <w:tabs>
                <w:tab w:val="left" w:pos="360"/>
                <w:tab w:val="left" w:pos="3168"/>
              </w:tabs>
              <w:spacing w:line="360" w:lineRule="auto"/>
              <w:ind w:firstLine="5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осуществляет подготовку  проведения театрализованных представлений, танцевально-развлекательных, театральных, литературно-художественных, выставочных, концертных, игровых программ, других театрально-зрелищных и выставочных мероприятий;</w:t>
            </w:r>
          </w:p>
          <w:p w:rsidR="001D4BA2" w:rsidRDefault="001D4BA2">
            <w:pPr>
              <w:pStyle w:val="a4"/>
              <w:tabs>
                <w:tab w:val="left" w:pos="360"/>
                <w:tab w:val="left" w:pos="3168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- создает условия для самостоятельного творчества, организует работу</w:t>
            </w:r>
          </w:p>
          <w:p w:rsidR="001D4BA2" w:rsidRDefault="001D4BA2">
            <w:pPr>
              <w:pStyle w:val="a4"/>
              <w:tabs>
                <w:tab w:val="left" w:pos="360"/>
                <w:tab w:val="left" w:pos="3168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творческих коллективов, студий, кружков любительского художественного творчества, народных театров и других клубных формирований по различным направлениям  деятельности в зависимости от запросов населения;</w:t>
            </w:r>
          </w:p>
          <w:p w:rsidR="001D4BA2" w:rsidRDefault="001D4BA2">
            <w:pPr>
              <w:pStyle w:val="a4"/>
              <w:tabs>
                <w:tab w:val="left" w:pos="360"/>
                <w:tab w:val="left" w:pos="3168"/>
              </w:tabs>
              <w:spacing w:line="360" w:lineRule="auto"/>
              <w:ind w:firstLine="5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оказывает методическую и практическую помощь в разработке сценарных, методических материалов;</w:t>
            </w:r>
          </w:p>
          <w:p w:rsidR="001D4BA2" w:rsidRDefault="001D4BA2">
            <w:pPr>
              <w:pStyle w:val="a4"/>
              <w:tabs>
                <w:tab w:val="left" w:pos="588"/>
                <w:tab w:val="left" w:pos="3396"/>
                <w:tab w:val="left" w:pos="343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- оказывает методическую и практическую помощь в разработке и осуществлении художественного оформления помещений и площадок; </w:t>
            </w:r>
          </w:p>
          <w:p w:rsidR="001D4BA2" w:rsidRDefault="001D4BA2">
            <w:pPr>
              <w:pStyle w:val="a4"/>
              <w:spacing w:line="360" w:lineRule="auto"/>
              <w:ind w:firstLine="5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организует досуг различных групп населения, в том числе проведение тематических праздников, вечеров отдыха и танцев, молодежных балов, карнавалов, детских утренников и других культурно-развлекательных  программ;</w:t>
            </w:r>
          </w:p>
          <w:p w:rsidR="001D4BA2" w:rsidRDefault="001D4BA2">
            <w:pPr>
              <w:pStyle w:val="a4"/>
              <w:spacing w:line="360" w:lineRule="auto"/>
              <w:ind w:firstLine="5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оказывает </w:t>
            </w:r>
            <w:proofErr w:type="spellStart"/>
            <w:r>
              <w:rPr>
                <w:sz w:val="28"/>
                <w:szCs w:val="28"/>
              </w:rPr>
              <w:t>фот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>,кино</w:t>
            </w:r>
            <w:proofErr w:type="spellEnd"/>
            <w:r>
              <w:rPr>
                <w:sz w:val="28"/>
                <w:szCs w:val="28"/>
              </w:rPr>
              <w:t xml:space="preserve">-, </w:t>
            </w:r>
            <w:proofErr w:type="spellStart"/>
            <w:r>
              <w:rPr>
                <w:sz w:val="28"/>
                <w:szCs w:val="28"/>
              </w:rPr>
              <w:t>видеообслуживание</w:t>
            </w:r>
            <w:proofErr w:type="spellEnd"/>
            <w:r>
              <w:rPr>
                <w:sz w:val="28"/>
                <w:szCs w:val="28"/>
              </w:rPr>
              <w:t xml:space="preserve"> мероприятий;</w:t>
            </w:r>
          </w:p>
          <w:p w:rsidR="001D4BA2" w:rsidRDefault="001D4BA2">
            <w:pPr>
              <w:pStyle w:val="a4"/>
              <w:spacing w:line="360" w:lineRule="auto"/>
              <w:ind w:firstLine="5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осуществляет художественно- оформительскую деятельность в рамках, проводимых мероприятий;</w:t>
            </w:r>
          </w:p>
          <w:p w:rsidR="001D4BA2" w:rsidRDefault="001D4BA2">
            <w:pPr>
              <w:pStyle w:val="a4"/>
              <w:spacing w:line="360" w:lineRule="auto"/>
              <w:ind w:firstLine="5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организует работу по составлению государственной статистической отчетности, в установленном законом порядке.</w:t>
            </w:r>
          </w:p>
          <w:p w:rsidR="001D4BA2" w:rsidRDefault="001D4BA2">
            <w:pPr>
              <w:spacing w:line="360" w:lineRule="auto"/>
              <w:ind w:firstLine="576"/>
              <w:jc w:val="both"/>
              <w:rPr>
                <w:rFonts w:eastAsia="Courier New" w:cs="Courier New"/>
                <w:sz w:val="28"/>
                <w:szCs w:val="28"/>
              </w:rPr>
            </w:pPr>
            <w:r>
              <w:rPr>
                <w:rFonts w:eastAsia="Courier New" w:cs="Courier New"/>
                <w:sz w:val="28"/>
                <w:szCs w:val="28"/>
              </w:rPr>
              <w:tab/>
            </w: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6D4328">
        <w:trPr>
          <w:trHeight w:val="321"/>
        </w:trPr>
        <w:tc>
          <w:tcPr>
            <w:tcW w:w="10249" w:type="dxa"/>
            <w:gridSpan w:val="8"/>
          </w:tcPr>
          <w:p w:rsidR="001D4BA2" w:rsidRDefault="001D4BA2">
            <w:pPr>
              <w:tabs>
                <w:tab w:val="left" w:pos="8655"/>
              </w:tabs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6D4328">
        <w:trPr>
          <w:trHeight w:val="990"/>
        </w:trPr>
        <w:tc>
          <w:tcPr>
            <w:tcW w:w="10249" w:type="dxa"/>
            <w:gridSpan w:val="8"/>
          </w:tcPr>
          <w:p w:rsidR="001D4BA2" w:rsidRDefault="001D4BA2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 Перечень услуг (работ), осуществляемых на платной основе:</w:t>
            </w:r>
          </w:p>
          <w:p w:rsidR="001D4BA2" w:rsidRDefault="001D4BA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проведение  дискотек;</w:t>
            </w:r>
          </w:p>
          <w:p w:rsidR="001D4BA2" w:rsidRDefault="001D4BA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организация и проведение культурно-массовых мероприятий по заказу физических  и юридических лиц;</w:t>
            </w:r>
          </w:p>
          <w:p w:rsidR="001D4BA2" w:rsidRDefault="001D4BA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D4BA2" w:rsidRDefault="001D4BA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D4BA2" w:rsidRDefault="001D4BA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" w:type="dxa"/>
          </w:tcPr>
          <w:p w:rsidR="001D4BA2" w:rsidRDefault="001D4BA2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1D4BA2" w:rsidTr="006D4328">
        <w:trPr>
          <w:trHeight w:val="435"/>
        </w:trPr>
        <w:tc>
          <w:tcPr>
            <w:tcW w:w="10249" w:type="dxa"/>
            <w:gridSpan w:val="8"/>
            <w:tcBorders>
              <w:bottom w:val="single" w:sz="4" w:space="0" w:color="000000"/>
            </w:tcBorders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 Показатели финансового состояния учреждения</w:t>
            </w:r>
          </w:p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 Нефинансовые активы, всего: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B076C8" w:rsidP="00B076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35903595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Общая балансовая стоимость недвижимого муниципального имущества, всего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9215E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35523902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 Стоимость имущества, закрепленного собственником имущества за муниципальным бюджетным учреждением на праве оперативного управления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100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 Стоимость имущества, приобретенного муниципальным бюджетным учреждением (подразделением) за счет выделенных собственником имущества учреждения средств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 Стоимость имущества, приобретенного муниципальным бюджетным учреждением (подразделением) за счет доходов, полученных от платной и иной приносящей доход деятельности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Остаточная стоимость недвижимого муниципального имущества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Общая балансовая стоимость движимого муниципального имущества, всего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B076C8" w:rsidP="009215E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379693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296066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 Остаточная стоимость особо ценного движимого имущества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B076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1441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 Финансовые активы, всего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Дебиторская задолженность по доходам, полученным за счет средств местного бюджета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 Дебиторская задолженность по выданным авансам, полученным за счет средств местного бюджета всего: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9215E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424,39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 по выданным авансам на услуги связи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9215E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424,39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 по выданным авансам на транспортные услуги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2.2.2.1.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 по выданным авансам на коммунальные услуги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9215E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2.2.3.1.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2.2.4. по выданным авансам на услуги по содержанию имущества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2.2.4.1.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2.2.5. по выданным авансам на прочие услуги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2.2.5.1.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2.2.6. по выданным авансам на приобретение основных средств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2.2.8. по выданным авансам на приобретение непроизводственных активов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2.2.9. по выданным авансам на приобретение материальных запасов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2.2.10. по выданным авансам на прочие расходы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2.2.10.1.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 по выданным авансам на услуги связи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9215E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27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 по выданным авансам на транспортные услуги</w:t>
            </w:r>
          </w:p>
        </w:tc>
        <w:tc>
          <w:tcPr>
            <w:tcW w:w="30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2.3.2.1.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2.3.3. по выданным авансам на коммунальные услуги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2.3.3.1.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2.3.4. по выданным авансам на услуги по содержанию имущества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2.3.4.1.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2.3.5. по выданным авансам на прочие услуги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24276C" w:rsidP="002427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2.3.5.1.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2.3.6. по выданным авансам на приобретение основных средств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2.3.8. по выданным авансам на приобретение непроизводственных активов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2.3.9. по выданным авансам на приобретение материальных запасов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2.3.10. по выданным авансам на прочие расходы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2.3.10.1.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 Обязательства, всего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9215E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3188135,26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Просроченная кредиторская задолженность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Кредиторская задолженность по расчетам с поставщиками и подрядчиками за счет средств местного бюджета, всего: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9215E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3188135,26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3.2.1.  по начислениям на выплаты по оплате труда 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7084,59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3.2.2.  по оплате услуг связи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2427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3.2.3. по оплате транспортных услуг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3.2.3.1.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3.2.4. по оплате коммунальных услуг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9215E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3970,11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3.2.4.1.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3.2.5. по оплате услуг по содержанию имущества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3.2.5.1.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3.2.6. по оплате прочих услуг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3.2.6.1.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3.2.7. по приобретению основных средств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9215E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3177080,56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3.2.8. по приобретению нематериальных активов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3.2.9. по приобретению непроизводственных активов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3.2.10. по приобретению материальных запасов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3.2.11. по оплате прочих расходов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3.2.12. по платежам в бюджет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3.2.13. по прочим расчетам с кредиторами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3.3.1.  по начислениям на выплаты по оплате труда 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3.3.2.  по оплате услуг связи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27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3.3.3. по оплате транспортных услуг</w:t>
            </w:r>
          </w:p>
        </w:tc>
        <w:tc>
          <w:tcPr>
            <w:tcW w:w="30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3.3.3.1.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3.3.4. по оплате коммунальных услуг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3.3.4.1.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3.3.5. по оплате услуг по содержанию имущества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3.3.5.1.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3.3.6. по оплате прочих услуг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3.3.6.1.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3.3.7. по приобретению основных средств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3.3.8. по приобретению нематериальных активов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3.3.9. по приобретению непроизводственных активов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3.3.10. по приобретению материальных запасов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3.3.11. по оплате прочих расходов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3.3.12. по платежам в бюджет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3.3.13. по прочим расчетам с кредиторами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4BA2" w:rsidTr="006D4328">
        <w:trPr>
          <w:trHeight w:val="360"/>
        </w:trPr>
        <w:tc>
          <w:tcPr>
            <w:tcW w:w="10249" w:type="dxa"/>
            <w:gridSpan w:val="8"/>
            <w:tcBorders>
              <w:bottom w:val="single" w:sz="4" w:space="0" w:color="000000"/>
            </w:tcBorders>
          </w:tcPr>
          <w:p w:rsidR="00637EBA" w:rsidRDefault="00637EBA">
            <w:pPr>
              <w:jc w:val="both"/>
              <w:rPr>
                <w:sz w:val="28"/>
                <w:szCs w:val="28"/>
              </w:rPr>
            </w:pPr>
          </w:p>
          <w:p w:rsidR="001D4BA2" w:rsidRDefault="001D4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 Показатели по поступлениям и выплатам учреждения</w:t>
            </w: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бюджетной классификации операции сектора государственного управления</w:t>
            </w:r>
          </w:p>
        </w:tc>
        <w:tc>
          <w:tcPr>
            <w:tcW w:w="159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4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бюджетных средств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от приносящей доход деятельности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Планируемый остаток средств на начало планируемого года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9215E5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Поступления, всего: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FA78E7" w:rsidP="002544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44F3">
              <w:rPr>
                <w:sz w:val="28"/>
                <w:szCs w:val="28"/>
              </w:rPr>
              <w:t>421965,16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2544F3" w:rsidP="009215E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2341865,00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Pr="00986652" w:rsidRDefault="000D0501" w:rsidP="00E61B5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E61B59">
              <w:rPr>
                <w:sz w:val="28"/>
                <w:szCs w:val="28"/>
              </w:rPr>
              <w:t>100,</w:t>
            </w:r>
            <w:r w:rsidR="00986652">
              <w:rPr>
                <w:sz w:val="28"/>
                <w:szCs w:val="28"/>
              </w:rPr>
              <w:t>16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выполнении муниципального задания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2544F3">
            <w:pPr>
              <w:snapToGrid w:val="0"/>
              <w:ind w:left="-9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2341865,00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2544F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2341865,00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2633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от оказания муниципальным бюджетным учреждением  (подразделением) услуг (выполнения 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Pr="00986652" w:rsidRDefault="00986652" w:rsidP="00E61B5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61B59">
              <w:rPr>
                <w:sz w:val="28"/>
                <w:szCs w:val="28"/>
              </w:rPr>
              <w:t>010</w:t>
            </w:r>
            <w:r w:rsidR="00D66C7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Pr="00986652" w:rsidRDefault="000D0501" w:rsidP="00E61B5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E61B5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  <w:r w:rsidR="00986652">
              <w:rPr>
                <w:sz w:val="28"/>
                <w:szCs w:val="28"/>
              </w:rPr>
              <w:t>,16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 дискотек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Pr="00986652" w:rsidRDefault="00D66C79" w:rsidP="00E61B5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61B5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="00986652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0D0501" w:rsidP="00E61B59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E61B5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="00986652">
              <w:rPr>
                <w:sz w:val="28"/>
                <w:szCs w:val="28"/>
              </w:rPr>
              <w:t>,00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2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 организация и проведение культурно-массовых мероприятий по заказу физических и юридических лиц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от иной приносящей доход деятельности, всего: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2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Поступления от сдачи в аренду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 w:rsidP="00986652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 62 900,</w:t>
            </w:r>
            <w:r w:rsidR="00986652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Pr="00986652" w:rsidRDefault="001D4BA2" w:rsidP="0098665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62900,</w:t>
            </w:r>
            <w:r w:rsidR="00986652">
              <w:rPr>
                <w:sz w:val="28"/>
                <w:szCs w:val="28"/>
              </w:rPr>
              <w:t>16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от реализации ценных бумаг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остаток средств на конец планируемого года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Выплаты, всего: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E170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2421965,16</w:t>
            </w:r>
            <w:r w:rsidR="001D4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Pr="00986652" w:rsidRDefault="00FA78E7" w:rsidP="00E170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70E4">
              <w:rPr>
                <w:sz w:val="28"/>
                <w:szCs w:val="28"/>
              </w:rPr>
              <w:t>341865,00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Pr="00F9563C" w:rsidRDefault="000D0501" w:rsidP="00E61B5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E61B5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  <w:r w:rsidR="00F9563C">
              <w:rPr>
                <w:sz w:val="28"/>
                <w:szCs w:val="28"/>
              </w:rPr>
              <w:t>,16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 и начисления на выплаты по оплате труда, всего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Pr="00682D62" w:rsidRDefault="0071208A" w:rsidP="002544F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78E7">
              <w:rPr>
                <w:sz w:val="28"/>
                <w:szCs w:val="28"/>
              </w:rPr>
              <w:t>7</w:t>
            </w:r>
            <w:r w:rsidR="002544F3">
              <w:rPr>
                <w:sz w:val="28"/>
                <w:szCs w:val="28"/>
              </w:rPr>
              <w:t>98425,00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Pr="00986652" w:rsidRDefault="002544F3" w:rsidP="00A750F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1753225,00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Pr="000D0501" w:rsidRDefault="00E61B59" w:rsidP="00F9563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  <w:r w:rsidR="000D0501">
              <w:rPr>
                <w:sz w:val="28"/>
                <w:szCs w:val="28"/>
              </w:rPr>
              <w:t>00,00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gridSpan w:val="2"/>
            <w:tcBorders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Pr="0071208A" w:rsidRDefault="002544F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1373724,00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Pr="0071208A" w:rsidRDefault="002544F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1341724</w:t>
            </w:r>
            <w:r w:rsidR="00A750FA">
              <w:rPr>
                <w:sz w:val="28"/>
                <w:szCs w:val="28"/>
              </w:rPr>
              <w:t>,00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 w:rsidP="000D0501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 </w:t>
            </w:r>
            <w:r w:rsidR="000D0501">
              <w:rPr>
                <w:sz w:val="28"/>
                <w:szCs w:val="28"/>
              </w:rPr>
              <w:t>32000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выплаты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F92663" w:rsidP="0071208A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195</w:t>
            </w:r>
            <w:r w:rsidR="0071208A">
              <w:rPr>
                <w:sz w:val="28"/>
                <w:szCs w:val="28"/>
              </w:rPr>
              <w:t>00</w:t>
            </w:r>
            <w:r w:rsidR="00F9563C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0D0501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630</w:t>
            </w:r>
            <w:r w:rsidR="00986652">
              <w:rPr>
                <w:sz w:val="28"/>
                <w:szCs w:val="28"/>
              </w:rPr>
              <w:t>0,00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0D0501" w:rsidP="00E61B5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1B59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  <w:r w:rsidR="00986652">
              <w:rPr>
                <w:sz w:val="28"/>
                <w:szCs w:val="28"/>
              </w:rPr>
              <w:t>0,00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F9266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405201,00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F9266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405201,00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Pr="00F9563C" w:rsidRDefault="00FA78E7" w:rsidP="00E170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170E4">
              <w:rPr>
                <w:sz w:val="28"/>
                <w:szCs w:val="28"/>
              </w:rPr>
              <w:t>1400,00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Pr="0071208A" w:rsidRDefault="00E170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89640,00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Pr="00F9563C" w:rsidRDefault="00E61B5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21760</w:t>
            </w:r>
            <w:r w:rsidR="000D0501">
              <w:rPr>
                <w:sz w:val="28"/>
                <w:szCs w:val="28"/>
              </w:rPr>
              <w:t>,00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71208A" w:rsidP="003023C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023C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Pr="000D0501" w:rsidRDefault="000D0501" w:rsidP="003023C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023C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Коммунальные услуги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E170E4" w:rsidP="00E170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6014</w:t>
            </w:r>
            <w:r w:rsidR="0071208A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Pr="000D0501" w:rsidRDefault="00E170E4" w:rsidP="00FA78E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  <w:r w:rsidR="000D0501">
              <w:rPr>
                <w:sz w:val="28"/>
                <w:szCs w:val="28"/>
              </w:rPr>
              <w:t>00,00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E61B5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9640,00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223/30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E170E4" w:rsidP="00FA78E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59640</w:t>
            </w:r>
            <w:r w:rsidR="0071208A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E170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3023C2">
              <w:rPr>
                <w:sz w:val="28"/>
                <w:szCs w:val="28"/>
              </w:rPr>
              <w:t>000,0</w:t>
            </w:r>
            <w:r w:rsidR="000D0501">
              <w:rPr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E61B5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9640,00</w:t>
            </w:r>
            <w:r w:rsidR="001D4BA2">
              <w:rPr>
                <w:sz w:val="28"/>
                <w:szCs w:val="28"/>
              </w:rPr>
              <w:t xml:space="preserve"> 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223/40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F9563C" w:rsidP="0071208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208A">
              <w:rPr>
                <w:sz w:val="28"/>
                <w:szCs w:val="28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0501" w:rsidRPr="000D0501" w:rsidRDefault="000D0501" w:rsidP="000D050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Pr="00F9563C" w:rsidRDefault="00E170E4" w:rsidP="00A750F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  <w:r w:rsidR="00A750FA">
              <w:rPr>
                <w:sz w:val="28"/>
                <w:szCs w:val="28"/>
              </w:rPr>
              <w:t>0</w:t>
            </w:r>
            <w:r w:rsidR="0071208A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Pr="000D0501" w:rsidRDefault="00E170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  <w:r w:rsidR="000D0501">
              <w:rPr>
                <w:sz w:val="28"/>
                <w:szCs w:val="28"/>
              </w:rPr>
              <w:t>00,00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E61B59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  <w:r w:rsidR="000D0501">
              <w:rPr>
                <w:sz w:val="28"/>
                <w:szCs w:val="28"/>
              </w:rPr>
              <w:t>00</w:t>
            </w:r>
            <w:r w:rsidR="00F9563C">
              <w:rPr>
                <w:sz w:val="28"/>
                <w:szCs w:val="28"/>
              </w:rPr>
              <w:t>,</w:t>
            </w:r>
            <w:r w:rsidR="001D4BA2">
              <w:rPr>
                <w:sz w:val="28"/>
                <w:szCs w:val="28"/>
                <w:lang w:val="en-US"/>
              </w:rPr>
              <w:t>00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работы, услуги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E170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18520,00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E170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8600,00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Pr="00F9563C" w:rsidRDefault="00E61B5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0D0501">
              <w:rPr>
                <w:sz w:val="28"/>
                <w:szCs w:val="28"/>
              </w:rPr>
              <w:t>0,00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перечисления организациям, всего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обеспечение, всего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Pr="00F9563C" w:rsidRDefault="00E170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206600</w:t>
            </w:r>
            <w:r w:rsidR="0071208A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E170E4" w:rsidP="0071208A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1970</w:t>
            </w:r>
            <w:r w:rsidR="0071208A">
              <w:rPr>
                <w:sz w:val="28"/>
                <w:szCs w:val="28"/>
              </w:rPr>
              <w:t>00,00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 w:rsidP="00E61B59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 </w:t>
            </w:r>
            <w:r w:rsidR="000D0501">
              <w:rPr>
                <w:sz w:val="28"/>
                <w:szCs w:val="28"/>
              </w:rPr>
              <w:t>9</w:t>
            </w:r>
            <w:r w:rsidR="00E61B59">
              <w:rPr>
                <w:sz w:val="28"/>
                <w:szCs w:val="28"/>
              </w:rPr>
              <w:t>600</w:t>
            </w:r>
            <w:r w:rsidR="00F9563C">
              <w:rPr>
                <w:sz w:val="28"/>
                <w:szCs w:val="28"/>
              </w:rPr>
              <w:t>,00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Поступление нефинансовых активов, всего 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Pr="00F9563C" w:rsidRDefault="0071208A" w:rsidP="00E170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170E4">
              <w:rPr>
                <w:sz w:val="28"/>
                <w:szCs w:val="28"/>
              </w:rPr>
              <w:t>05540,16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Pr="0071208A" w:rsidRDefault="0071208A" w:rsidP="00E170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170E4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Pr="00F9563C" w:rsidRDefault="00E61B5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3540,16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2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нематериальных активов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42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непроизводственных активов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E170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305540,16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Pr="0071208A" w:rsidRDefault="00E170E4" w:rsidP="0071208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  <w:r w:rsidR="0071208A">
              <w:rPr>
                <w:sz w:val="28"/>
                <w:szCs w:val="28"/>
              </w:rPr>
              <w:t>000,00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Pr="000D0501" w:rsidRDefault="00E61B59" w:rsidP="00E61B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3540,16</w:t>
            </w: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финансовых активов, всего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стоимости акций и иных форм участия в капитале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Справочно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3023C2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публичных обязательств, всего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BA2" w:rsidRDefault="001D4BA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D4BA2" w:rsidTr="006D4328">
        <w:trPr>
          <w:trHeight w:val="585"/>
        </w:trPr>
        <w:tc>
          <w:tcPr>
            <w:tcW w:w="4250" w:type="dxa"/>
            <w:gridSpan w:val="3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  <w:p w:rsidR="001D4BA2" w:rsidRDefault="001D4B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 МБУК ПСП КР</w:t>
            </w:r>
          </w:p>
          <w:p w:rsidR="001D4BA2" w:rsidRDefault="001D4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Пролетарский СДК»                          </w:t>
            </w:r>
          </w:p>
          <w:p w:rsidR="001D4BA2" w:rsidRDefault="001D4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432" w:type="dxa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7" w:type="dxa"/>
            <w:gridSpan w:val="4"/>
          </w:tcPr>
          <w:p w:rsidR="001D4BA2" w:rsidRDefault="001D4BA2">
            <w:pPr>
              <w:snapToGrid w:val="0"/>
              <w:ind w:left="318"/>
              <w:jc w:val="both"/>
            </w:pPr>
          </w:p>
          <w:p w:rsidR="001D4BA2" w:rsidRDefault="001D4BA2">
            <w:pPr>
              <w:snapToGrid w:val="0"/>
              <w:ind w:left="318"/>
              <w:jc w:val="both"/>
            </w:pPr>
          </w:p>
          <w:p w:rsidR="001D4BA2" w:rsidRDefault="001D4BA2">
            <w:pPr>
              <w:snapToGrid w:val="0"/>
              <w:ind w:left="318"/>
              <w:jc w:val="both"/>
            </w:pPr>
          </w:p>
          <w:p w:rsidR="001D4BA2" w:rsidRDefault="001D4BA2">
            <w:pPr>
              <w:snapToGrid w:val="0"/>
              <w:ind w:left="318"/>
              <w:jc w:val="both"/>
            </w:pPr>
          </w:p>
          <w:p w:rsidR="001D4BA2" w:rsidRDefault="001D4BA2">
            <w:pPr>
              <w:snapToGrid w:val="0"/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637E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М.Г.Кононенко</w:t>
            </w:r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  <w:tr w:rsidR="001D4BA2" w:rsidTr="006D4328">
        <w:trPr>
          <w:trHeight w:val="300"/>
        </w:trPr>
        <w:tc>
          <w:tcPr>
            <w:tcW w:w="5682" w:type="dxa"/>
            <w:gridSpan w:val="4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МБУК ПСП КР</w:t>
            </w:r>
          </w:p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«Пролетарский СДК»</w:t>
            </w:r>
          </w:p>
        </w:tc>
        <w:tc>
          <w:tcPr>
            <w:tcW w:w="4567" w:type="dxa"/>
            <w:gridSpan w:val="4"/>
          </w:tcPr>
          <w:p w:rsidR="001D4BA2" w:rsidRDefault="001D4BA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D4BA2" w:rsidRDefault="001D4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</w:t>
            </w:r>
            <w:r w:rsidR="00637E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Н.В.</w:t>
            </w:r>
            <w:r w:rsidR="00637EB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Груняшина</w:t>
            </w:r>
            <w:proofErr w:type="spellEnd"/>
          </w:p>
        </w:tc>
        <w:tc>
          <w:tcPr>
            <w:tcW w:w="114" w:type="dxa"/>
          </w:tcPr>
          <w:p w:rsidR="001D4BA2" w:rsidRDefault="001D4BA2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1D4BA2" w:rsidRDefault="001D4B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4BA2" w:rsidRDefault="001D4BA2">
      <w:pPr>
        <w:tabs>
          <w:tab w:val="left" w:pos="6165"/>
          <w:tab w:val="left" w:pos="6420"/>
          <w:tab w:val="left" w:pos="7230"/>
        </w:tabs>
        <w:rPr>
          <w:sz w:val="28"/>
          <w:szCs w:val="28"/>
        </w:rPr>
      </w:pPr>
    </w:p>
    <w:sectPr w:rsidR="001D4BA2" w:rsidSect="00BD4691">
      <w:pgSz w:w="11905" w:h="16837"/>
      <w:pgMar w:top="1134" w:right="1701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86652"/>
    <w:rsid w:val="000D0501"/>
    <w:rsid w:val="000D3765"/>
    <w:rsid w:val="001D4011"/>
    <w:rsid w:val="001D4BA2"/>
    <w:rsid w:val="0024276C"/>
    <w:rsid w:val="002544F3"/>
    <w:rsid w:val="003023C2"/>
    <w:rsid w:val="00637EBA"/>
    <w:rsid w:val="00682D62"/>
    <w:rsid w:val="006D4328"/>
    <w:rsid w:val="0071208A"/>
    <w:rsid w:val="00915560"/>
    <w:rsid w:val="009215E5"/>
    <w:rsid w:val="00986652"/>
    <w:rsid w:val="00A750FA"/>
    <w:rsid w:val="00B076C8"/>
    <w:rsid w:val="00BD4691"/>
    <w:rsid w:val="00D66C79"/>
    <w:rsid w:val="00E03DDA"/>
    <w:rsid w:val="00E170E4"/>
    <w:rsid w:val="00E61B59"/>
    <w:rsid w:val="00F92663"/>
    <w:rsid w:val="00F9563C"/>
    <w:rsid w:val="00FA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91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691"/>
  </w:style>
  <w:style w:type="character" w:customStyle="1" w:styleId="2">
    <w:name w:val="Основной шрифт абзаца2"/>
    <w:rsid w:val="00BD4691"/>
  </w:style>
  <w:style w:type="character" w:customStyle="1" w:styleId="WW-Absatz-Standardschriftart">
    <w:name w:val="WW-Absatz-Standardschriftart"/>
    <w:rsid w:val="00BD4691"/>
  </w:style>
  <w:style w:type="character" w:customStyle="1" w:styleId="WW-Absatz-Standardschriftart1">
    <w:name w:val="WW-Absatz-Standardschriftart1"/>
    <w:rsid w:val="00BD4691"/>
  </w:style>
  <w:style w:type="character" w:customStyle="1" w:styleId="WW-Absatz-Standardschriftart11">
    <w:name w:val="WW-Absatz-Standardschriftart11"/>
    <w:rsid w:val="00BD4691"/>
  </w:style>
  <w:style w:type="character" w:customStyle="1" w:styleId="1">
    <w:name w:val="Основной шрифт абзаца1"/>
    <w:rsid w:val="00BD4691"/>
  </w:style>
  <w:style w:type="paragraph" w:customStyle="1" w:styleId="a3">
    <w:name w:val="Заголовок"/>
    <w:basedOn w:val="a"/>
    <w:next w:val="a4"/>
    <w:rsid w:val="00BD46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BD4691"/>
    <w:pPr>
      <w:spacing w:after="120"/>
    </w:pPr>
  </w:style>
  <w:style w:type="paragraph" w:styleId="a5">
    <w:name w:val="List"/>
    <w:basedOn w:val="a4"/>
    <w:rsid w:val="00BD4691"/>
    <w:rPr>
      <w:rFonts w:cs="Tahoma"/>
    </w:rPr>
  </w:style>
  <w:style w:type="paragraph" w:customStyle="1" w:styleId="20">
    <w:name w:val="Название2"/>
    <w:basedOn w:val="a"/>
    <w:rsid w:val="00BD46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BD4691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BD46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BD4691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BD4691"/>
    <w:pPr>
      <w:suppressLineNumbers/>
    </w:pPr>
  </w:style>
  <w:style w:type="paragraph" w:customStyle="1" w:styleId="a7">
    <w:name w:val="Заголовок таблицы"/>
    <w:basedOn w:val="a6"/>
    <w:rsid w:val="00BD4691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43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D432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cp:lastPrinted>2014-02-11T08:51:00Z</cp:lastPrinted>
  <dcterms:created xsi:type="dcterms:W3CDTF">2015-01-15T14:30:00Z</dcterms:created>
  <dcterms:modified xsi:type="dcterms:W3CDTF">2015-02-03T14:03:00Z</dcterms:modified>
</cp:coreProperties>
</file>